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74" w:rsidRDefault="00C340E8">
      <w:r>
        <w:t xml:space="preserve">Zespół szkolno-Przedszkolny w Pisarzowicach                        </w:t>
      </w:r>
    </w:p>
    <w:p w:rsidR="00C340E8" w:rsidRDefault="00C340E8"/>
    <w:p w:rsidR="00C340E8" w:rsidRDefault="00C340E8">
      <w:r>
        <w:t xml:space="preserve">Prowadzący wykazał się znajomością tematu. Stosując aktywizujące metody potrafił zmotywować uczestników do wspólnego działania. </w:t>
      </w:r>
    </w:p>
    <w:sectPr w:rsidR="00C340E8" w:rsidSect="0064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340E8"/>
    <w:rsid w:val="00130B05"/>
    <w:rsid w:val="00640774"/>
    <w:rsid w:val="00C340E8"/>
    <w:rsid w:val="00C9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2014-03-08T19:48:00Z</dcterms:created>
  <dcterms:modified xsi:type="dcterms:W3CDTF">2014-04-04T11:31:00Z</dcterms:modified>
</cp:coreProperties>
</file>