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1" w:rsidRDefault="00230294">
      <w:r>
        <w:t xml:space="preserve">Szkoła Podstawowa im. Marii Konopnickiej, Rzeszotary         </w:t>
      </w:r>
      <w:r>
        <w:rPr>
          <w:noProof/>
          <w:lang w:eastAsia="pl-PL"/>
        </w:rPr>
        <w:drawing>
          <wp:inline distT="0" distB="0" distL="0" distR="0">
            <wp:extent cx="1678501" cy="2494844"/>
            <wp:effectExtent l="19050" t="0" r="0" b="0"/>
            <wp:docPr id="1" name="Picture 0" descr="Świątniki_Gó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ątniki_Górn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9851" cy="24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94" w:rsidRDefault="00230294">
      <w:r>
        <w:t>Warsztaty przeprowadzone były w sposób ciekawy i bardzo sprawny. Podczas zajęć uczniowie byli bardzo aktywni i zaciekawieni.</w:t>
      </w:r>
    </w:p>
    <w:sectPr w:rsidR="00230294" w:rsidSect="00EE7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30294"/>
    <w:rsid w:val="00230294"/>
    <w:rsid w:val="00E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2014-03-08T20:36:00Z</dcterms:created>
  <dcterms:modified xsi:type="dcterms:W3CDTF">2014-03-08T20:40:00Z</dcterms:modified>
</cp:coreProperties>
</file>