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49" w:rsidRDefault="00F61449">
      <w:r>
        <w:t xml:space="preserve">SP Pleśna                                                                          </w:t>
      </w:r>
    </w:p>
    <w:p w:rsidR="00F61449" w:rsidRDefault="00F61449">
      <w:r>
        <w:t>Pan Dawid Droździkowski w ciekawy i przystępny sposób motywował dzieci do pracy. Proponowane zabawy uczyły dzieci współpracy, uważnego słuchania.</w:t>
      </w:r>
    </w:p>
    <w:sectPr w:rsidR="00F61449" w:rsidSect="0028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61449"/>
    <w:rsid w:val="00286A7A"/>
    <w:rsid w:val="00A75548"/>
    <w:rsid w:val="00E217C8"/>
    <w:rsid w:val="00F6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2014-03-08T19:58:00Z</dcterms:created>
  <dcterms:modified xsi:type="dcterms:W3CDTF">2014-04-04T11:36:00Z</dcterms:modified>
</cp:coreProperties>
</file>